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5F84" w14:textId="46BD36CD" w:rsid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Nº 0</w:t>
      </w:r>
      <w:r w:rsidR="00EE1907"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7ECD0B8C" w14:textId="0CB2D036" w:rsidR="00322C00" w:rsidRP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sz w:val="24"/>
          <w:szCs w:val="24"/>
        </w:rPr>
        <w:br/>
      </w: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GABINETE:</w:t>
      </w:r>
      <w:r w:rsidRPr="00322C00">
        <w:rPr>
          <w:rFonts w:ascii="Times New Roman" w:eastAsia="Times New Roman" w:hAnsi="Times New Roman" w:cs="Times New Roman"/>
          <w:sz w:val="24"/>
          <w:szCs w:val="24"/>
        </w:rPr>
        <w:t xml:space="preserve"> Vereadora Joraide de Souto Gonçalves</w:t>
      </w:r>
    </w:p>
    <w:p w14:paraId="1B410800" w14:textId="77777777" w:rsidR="00322C00" w:rsidRP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Ilustríssima Mesa Diretora da Câmara Municipal de Baraúna,</w:t>
      </w:r>
    </w:p>
    <w:p w14:paraId="0BDFEE89" w14:textId="1E60E687" w:rsidR="00EE1907" w:rsidRDefault="00E3547F" w:rsidP="00EE1907">
      <w:pPr>
        <w:pStyle w:val="NormalWeb"/>
        <w:ind w:left="1418" w:right="-571"/>
        <w:jc w:val="both"/>
      </w:pPr>
      <w:r w:rsidRPr="00E3547F">
        <w:t xml:space="preserve">A Vereadora que este subscreve, no uso de suas atribuições legais e regimentais, requer, após ouvido o plenário, que seja encaminhado </w:t>
      </w:r>
      <w:r w:rsidRPr="00E3547F">
        <w:rPr>
          <w:b/>
          <w:bCs/>
        </w:rPr>
        <w:t>ofício ao Poder Executivo Municipal</w:t>
      </w:r>
      <w:r w:rsidRPr="00E3547F">
        <w:t>, solicitando</w:t>
      </w:r>
      <w:r w:rsidR="00E20E4C">
        <w:t xml:space="preserve"> que </w:t>
      </w:r>
      <w:r w:rsidR="00EE1907">
        <w:t xml:space="preserve">seja </w:t>
      </w:r>
      <w:r w:rsidR="00EE1907">
        <w:rPr>
          <w:rStyle w:val="Forte"/>
        </w:rPr>
        <w:t>estudada e implementada a criação de um espaço destinado ao lazer infantil</w:t>
      </w:r>
      <w:r w:rsidR="00EE1907">
        <w:t xml:space="preserve"> no </w:t>
      </w:r>
      <w:r w:rsidR="00EE1907">
        <w:rPr>
          <w:rStyle w:val="Forte"/>
        </w:rPr>
        <w:t>Centro Municipal</w:t>
      </w:r>
      <w:r w:rsidR="00EE1907">
        <w:t>, aproveitando as reformas atualmente em andamento.</w:t>
      </w:r>
    </w:p>
    <w:p w14:paraId="28CEB30C" w14:textId="77777777" w:rsidR="00EE1907" w:rsidRDefault="00EE1907" w:rsidP="00EE1907">
      <w:pPr>
        <w:pStyle w:val="NormalWeb"/>
        <w:ind w:left="1418" w:right="-571"/>
        <w:jc w:val="both"/>
      </w:pPr>
      <w:r>
        <w:rPr>
          <w:rStyle w:val="Forte"/>
        </w:rPr>
        <w:t>Justificativa</w:t>
      </w:r>
    </w:p>
    <w:p w14:paraId="1CB78C75" w14:textId="77777777" w:rsidR="00EE1907" w:rsidRDefault="00EE1907" w:rsidP="00EE1907">
      <w:pPr>
        <w:pStyle w:val="NormalWeb"/>
        <w:ind w:left="1418" w:right="-571"/>
        <w:jc w:val="both"/>
      </w:pPr>
      <w:r>
        <w:t xml:space="preserve">O Centro Municipal é um ponto de grande circulação de moradores e visitantes, e sua recente reforma oferece uma oportunidade única para a criação de um ambiente destinado ao </w:t>
      </w:r>
      <w:r>
        <w:rPr>
          <w:rStyle w:val="Forte"/>
        </w:rPr>
        <w:t>lazer, recreação e socialização das crianças</w:t>
      </w:r>
      <w:r>
        <w:t>.</w:t>
      </w:r>
    </w:p>
    <w:p w14:paraId="489427B7" w14:textId="77777777" w:rsidR="00EE1907" w:rsidRDefault="00EE1907" w:rsidP="00EE1907">
      <w:pPr>
        <w:pStyle w:val="NormalWeb"/>
        <w:ind w:left="1418" w:right="-571"/>
        <w:jc w:val="both"/>
      </w:pPr>
      <w:r>
        <w:t xml:space="preserve">A implantação de um </w:t>
      </w:r>
      <w:r>
        <w:rPr>
          <w:rStyle w:val="Forte"/>
        </w:rPr>
        <w:t>espaço infantil</w:t>
      </w:r>
      <w:r>
        <w:t xml:space="preserve"> proporcionará:</w:t>
      </w:r>
    </w:p>
    <w:p w14:paraId="76C46EB2" w14:textId="77777777" w:rsidR="00EE1907" w:rsidRDefault="00EE1907" w:rsidP="00EE1907">
      <w:pPr>
        <w:pStyle w:val="NormalWeb"/>
        <w:numPr>
          <w:ilvl w:val="0"/>
          <w:numId w:val="4"/>
        </w:numPr>
        <w:ind w:left="1418" w:right="-571"/>
        <w:jc w:val="both"/>
      </w:pPr>
      <w:r>
        <w:t>Um local seguro e estruturado para que crianças possam brincar, interagir e se desenvolver fisicamente;</w:t>
      </w:r>
    </w:p>
    <w:p w14:paraId="68D78CFC" w14:textId="77777777" w:rsidR="00EE1907" w:rsidRDefault="00EE1907" w:rsidP="00EE1907">
      <w:pPr>
        <w:pStyle w:val="NormalWeb"/>
        <w:numPr>
          <w:ilvl w:val="0"/>
          <w:numId w:val="4"/>
        </w:numPr>
        <w:ind w:left="1418" w:right="-571"/>
        <w:jc w:val="both"/>
      </w:pPr>
      <w:r>
        <w:t>Um ponto de integração entre famílias, fortalecendo os vínculos comunitários e promovendo a convivência social;</w:t>
      </w:r>
    </w:p>
    <w:p w14:paraId="30489629" w14:textId="77777777" w:rsidR="00EE1907" w:rsidRDefault="00EE1907" w:rsidP="00EE1907">
      <w:pPr>
        <w:pStyle w:val="NormalWeb"/>
        <w:numPr>
          <w:ilvl w:val="0"/>
          <w:numId w:val="4"/>
        </w:numPr>
        <w:ind w:left="1418" w:right="-571"/>
        <w:jc w:val="both"/>
      </w:pPr>
      <w:r>
        <w:t>Incentivo à prática de atividades saudáveis, ao ar livre, estimulando criatividade, sociabilidade e hábitos positivos desde a infância;</w:t>
      </w:r>
    </w:p>
    <w:p w14:paraId="6BB56AF9" w14:textId="77777777" w:rsidR="00EE1907" w:rsidRDefault="00EE1907" w:rsidP="00EE1907">
      <w:pPr>
        <w:pStyle w:val="NormalWeb"/>
        <w:numPr>
          <w:ilvl w:val="0"/>
          <w:numId w:val="4"/>
        </w:numPr>
        <w:ind w:left="1418" w:right="-571"/>
        <w:jc w:val="both"/>
      </w:pPr>
      <w:r>
        <w:t>Valorização do espaço público, tornando o Centro Municipal mais acolhedor e multifuncional, atendendo às necessidades de diferentes faixas etárias.</w:t>
      </w:r>
    </w:p>
    <w:p w14:paraId="29D5C89F" w14:textId="020656DF" w:rsidR="00EE1907" w:rsidRDefault="00EE1907" w:rsidP="00EE1907">
      <w:pPr>
        <w:pStyle w:val="NormalWeb"/>
        <w:ind w:left="1418" w:right="-571"/>
        <w:jc w:val="both"/>
      </w:pPr>
      <w:r>
        <w:t xml:space="preserve">Considerando a importância de oferecer </w:t>
      </w:r>
      <w:r>
        <w:rPr>
          <w:rStyle w:val="Forte"/>
        </w:rPr>
        <w:t>infraestrutura adequada para o lazer infantil</w:t>
      </w:r>
      <w:r>
        <w:t xml:space="preserve">, este requerimento visa promover um ambiente seguro e saudável, ao mesmo tempo em que </w:t>
      </w:r>
      <w:r>
        <w:rPr>
          <w:rStyle w:val="Forte"/>
        </w:rPr>
        <w:t xml:space="preserve">aproveita </w:t>
      </w:r>
      <w:r>
        <w:rPr>
          <w:rStyle w:val="Forte"/>
        </w:rPr>
        <w:t>os projetos de</w:t>
      </w:r>
      <w:r>
        <w:rPr>
          <w:rStyle w:val="Forte"/>
        </w:rPr>
        <w:t xml:space="preserve"> obras em andamento</w:t>
      </w:r>
      <w:r>
        <w:t>, tornando o investimento público ainda mais eficiente e significativo para a comunidade.</w:t>
      </w:r>
    </w:p>
    <w:p w14:paraId="40FF7AD9" w14:textId="097E407A" w:rsidR="004A41C0" w:rsidRPr="004A41C0" w:rsidRDefault="004A41C0" w:rsidP="00EE1907">
      <w:pPr>
        <w:pStyle w:val="NormalWeb"/>
        <w:ind w:left="1418" w:right="-571"/>
        <w:jc w:val="both"/>
      </w:pPr>
      <w:r w:rsidRPr="004A41C0">
        <w:t>Diante disso, solicito o atendimento urgente a este requerimento, com vistas a assegurar a justiça salarial e o fortalecimento da assistência prestada pelo município.</w:t>
      </w:r>
    </w:p>
    <w:p w14:paraId="29322EC9" w14:textId="2418B984" w:rsidR="00E3547F" w:rsidRPr="00E3547F" w:rsidRDefault="00E3547F" w:rsidP="004A41C0">
      <w:p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CCC0D" w14:textId="11ACBB4A" w:rsidR="00C52A0C" w:rsidRDefault="00C52A0C" w:rsidP="006631FC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EE1907">
        <w:rPr>
          <w:rStyle w:val="Forte"/>
        </w:rPr>
        <w:t>08 de setembro</w:t>
      </w:r>
      <w:r>
        <w:rPr>
          <w:rStyle w:val="Forte"/>
        </w:rPr>
        <w:t xml:space="preserve"> de 2025.</w:t>
      </w:r>
    </w:p>
    <w:p w14:paraId="64E3B47B" w14:textId="77777777" w:rsidR="005452AA" w:rsidRDefault="005452AA" w:rsidP="006631FC">
      <w:pPr>
        <w:pStyle w:val="NormalWeb"/>
        <w:ind w:left="1418" w:right="-287"/>
        <w:jc w:val="both"/>
      </w:pPr>
    </w:p>
    <w:p w14:paraId="69EC6712" w14:textId="77777777" w:rsidR="00C07D19" w:rsidRPr="004A0F78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rStyle w:val="Forte"/>
          <w:b w:val="0"/>
          <w:bCs w:val="0"/>
        </w:rPr>
      </w:pPr>
      <w:r w:rsidRPr="004A0F78">
        <w:rPr>
          <w:b/>
          <w:bCs/>
        </w:rPr>
        <w:t>Joraide de Souto Gonçalves</w:t>
      </w:r>
      <w:r w:rsidRPr="004A0F78">
        <w:rPr>
          <w:rStyle w:val="Forte"/>
          <w:b w:val="0"/>
          <w:bCs w:val="0"/>
        </w:rPr>
        <w:t xml:space="preserve"> </w:t>
      </w:r>
    </w:p>
    <w:p w14:paraId="2D3AFC2D" w14:textId="77777777" w:rsidR="00C07D19" w:rsidRPr="00B7402D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b/>
          <w:bCs/>
        </w:rPr>
      </w:pPr>
      <w:r w:rsidRPr="00E66718">
        <w:rPr>
          <w:rStyle w:val="Forte"/>
        </w:rPr>
        <w:t>Vereador</w:t>
      </w:r>
      <w:r>
        <w:rPr>
          <w:b/>
          <w:bCs/>
        </w:rPr>
        <w:t>a</w:t>
      </w:r>
    </w:p>
    <w:p w14:paraId="4AE90DA2" w14:textId="77777777" w:rsidR="00C07D19" w:rsidRDefault="00C07D19" w:rsidP="00C07D19">
      <w:pPr>
        <w:pStyle w:val="NormalWeb"/>
        <w:spacing w:before="0" w:beforeAutospacing="0" w:after="0" w:afterAutospacing="0"/>
        <w:ind w:left="1418" w:right="-287"/>
        <w:jc w:val="center"/>
      </w:pPr>
      <w:r>
        <w:t>Câmara Municipal de Baraúna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EDF5" w14:textId="77777777" w:rsidR="00A0622E" w:rsidRDefault="00A0622E">
      <w:pPr>
        <w:spacing w:line="240" w:lineRule="auto"/>
      </w:pPr>
      <w:r>
        <w:separator/>
      </w:r>
    </w:p>
  </w:endnote>
  <w:endnote w:type="continuationSeparator" w:id="0">
    <w:p w14:paraId="16FE963C" w14:textId="77777777" w:rsidR="00A0622E" w:rsidRDefault="00A0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1CDF" w14:textId="77777777" w:rsidR="00A0622E" w:rsidRDefault="00A0622E">
      <w:pPr>
        <w:spacing w:line="240" w:lineRule="auto"/>
      </w:pPr>
      <w:r>
        <w:separator/>
      </w:r>
    </w:p>
  </w:footnote>
  <w:footnote w:type="continuationSeparator" w:id="0">
    <w:p w14:paraId="1B80F6E7" w14:textId="77777777" w:rsidR="00A0622E" w:rsidRDefault="00A06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A0622E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014"/>
    <w:multiLevelType w:val="multilevel"/>
    <w:tmpl w:val="0E78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223953302">
    <w:abstractNumId w:val="0"/>
  </w:num>
  <w:num w:numId="4" w16cid:durableId="15364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5678C"/>
    <w:rsid w:val="00166C68"/>
    <w:rsid w:val="001D5864"/>
    <w:rsid w:val="002D4666"/>
    <w:rsid w:val="003068A3"/>
    <w:rsid w:val="00322C00"/>
    <w:rsid w:val="00357515"/>
    <w:rsid w:val="003F0762"/>
    <w:rsid w:val="0041185A"/>
    <w:rsid w:val="00414E01"/>
    <w:rsid w:val="004A41C0"/>
    <w:rsid w:val="004F4656"/>
    <w:rsid w:val="005452AA"/>
    <w:rsid w:val="005D34D6"/>
    <w:rsid w:val="0064265C"/>
    <w:rsid w:val="006631FC"/>
    <w:rsid w:val="006A261C"/>
    <w:rsid w:val="006E342D"/>
    <w:rsid w:val="00740E7D"/>
    <w:rsid w:val="007D70BC"/>
    <w:rsid w:val="00813267"/>
    <w:rsid w:val="00824FC7"/>
    <w:rsid w:val="008E3087"/>
    <w:rsid w:val="009502A1"/>
    <w:rsid w:val="00957885"/>
    <w:rsid w:val="009D4E07"/>
    <w:rsid w:val="009D67C6"/>
    <w:rsid w:val="00A0622E"/>
    <w:rsid w:val="00A10903"/>
    <w:rsid w:val="00AE55E3"/>
    <w:rsid w:val="00B7402D"/>
    <w:rsid w:val="00C07D19"/>
    <w:rsid w:val="00C335D5"/>
    <w:rsid w:val="00C406DE"/>
    <w:rsid w:val="00C52A0C"/>
    <w:rsid w:val="00CE5357"/>
    <w:rsid w:val="00D40875"/>
    <w:rsid w:val="00D45876"/>
    <w:rsid w:val="00D81737"/>
    <w:rsid w:val="00E20E4C"/>
    <w:rsid w:val="00E3547F"/>
    <w:rsid w:val="00E66718"/>
    <w:rsid w:val="00EB018B"/>
    <w:rsid w:val="00EE1907"/>
    <w:rsid w:val="00F00EBA"/>
    <w:rsid w:val="00F361DE"/>
    <w:rsid w:val="00F40229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pfttw8">
    <w:name w:val="_fadein_pfttw_8"/>
    <w:basedOn w:val="Fontepargpadro"/>
    <w:rsid w:val="00E3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3</cp:revision>
  <cp:lastPrinted>2025-09-08T16:27:00Z</cp:lastPrinted>
  <dcterms:created xsi:type="dcterms:W3CDTF">2025-09-08T16:27:00Z</dcterms:created>
  <dcterms:modified xsi:type="dcterms:W3CDTF">2025-09-08T16:32:00Z</dcterms:modified>
</cp:coreProperties>
</file>