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A7F" w14:textId="589205E8" w:rsidR="0073539D" w:rsidRPr="0073539D" w:rsidRDefault="0073539D" w:rsidP="0073539D">
      <w:pPr>
        <w:spacing w:before="100" w:beforeAutospacing="1" w:after="100" w:afterAutospacing="1" w:line="240" w:lineRule="auto"/>
        <w:ind w:left="1418" w:right="-854"/>
        <w:rPr>
          <w:rFonts w:ascii="Times New Roman" w:eastAsia="Times New Roman" w:hAnsi="Times New Roman" w:cs="Times New Roman"/>
          <w:sz w:val="24"/>
          <w:szCs w:val="24"/>
        </w:rPr>
      </w:pP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Nº 0</w:t>
      </w:r>
      <w:r w:rsidR="00001B2D">
        <w:rPr>
          <w:rFonts w:ascii="Times New Roman" w:eastAsia="Times New Roman" w:hAnsi="Times New Roman" w:cs="Times New Roman"/>
          <w:b/>
          <w:bCs/>
          <w:sz w:val="24"/>
          <w:szCs w:val="24"/>
        </w:rPr>
        <w:t>90</w:t>
      </w: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  <w:r w:rsidRPr="0073539D">
        <w:rPr>
          <w:rFonts w:ascii="Times New Roman" w:eastAsia="Times New Roman" w:hAnsi="Times New Roman" w:cs="Times New Roman"/>
          <w:sz w:val="24"/>
          <w:szCs w:val="24"/>
        </w:rPr>
        <w:br/>
      </w: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GABINETE:</w:t>
      </w:r>
      <w:r w:rsidRPr="0073539D">
        <w:rPr>
          <w:rFonts w:ascii="Times New Roman" w:eastAsia="Times New Roman" w:hAnsi="Times New Roman" w:cs="Times New Roman"/>
          <w:sz w:val="24"/>
          <w:szCs w:val="24"/>
        </w:rPr>
        <w:t xml:space="preserve"> Vereadora </w:t>
      </w:r>
      <w:proofErr w:type="spellStart"/>
      <w:r w:rsidRPr="0073539D">
        <w:rPr>
          <w:rFonts w:ascii="Times New Roman" w:eastAsia="Times New Roman" w:hAnsi="Times New Roman" w:cs="Times New Roman"/>
          <w:sz w:val="24"/>
          <w:szCs w:val="24"/>
        </w:rPr>
        <w:t>Kalidhia</w:t>
      </w:r>
      <w:proofErr w:type="spellEnd"/>
      <w:r w:rsidRPr="0073539D">
        <w:rPr>
          <w:rFonts w:ascii="Times New Roman" w:eastAsia="Times New Roman" w:hAnsi="Times New Roman" w:cs="Times New Roman"/>
          <w:sz w:val="24"/>
          <w:szCs w:val="24"/>
        </w:rPr>
        <w:t xml:space="preserve"> de Almeida Medeiros</w:t>
      </w:r>
    </w:p>
    <w:p w14:paraId="1781C393" w14:textId="77777777" w:rsidR="0073539D" w:rsidRPr="0073539D" w:rsidRDefault="0073539D" w:rsidP="0073539D">
      <w:pPr>
        <w:spacing w:before="100" w:beforeAutospacing="1" w:after="100" w:afterAutospacing="1" w:line="240" w:lineRule="auto"/>
        <w:ind w:left="1418" w:right="-854"/>
        <w:rPr>
          <w:rFonts w:ascii="Times New Roman" w:eastAsia="Times New Roman" w:hAnsi="Times New Roman" w:cs="Times New Roman"/>
          <w:sz w:val="24"/>
          <w:szCs w:val="24"/>
        </w:rPr>
      </w:pP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Ilustríssima Mesa Diretora da Câmara Municipal de Baraúna,</w:t>
      </w:r>
    </w:p>
    <w:p w14:paraId="0BB6C95F" w14:textId="41B0EBEB" w:rsidR="00001B2D" w:rsidRDefault="0073539D" w:rsidP="00001B2D">
      <w:pPr>
        <w:pStyle w:val="NormalWeb"/>
        <w:ind w:left="1418" w:right="-571"/>
        <w:jc w:val="both"/>
      </w:pPr>
      <w:r w:rsidRPr="0073539D">
        <w:t>A vereadora que este subscreve, no uso de suas atribuições legais e regimentais,</w:t>
      </w:r>
      <w:r w:rsidR="00001B2D">
        <w:t xml:space="preserve"> vem </w:t>
      </w:r>
      <w:r w:rsidRPr="0073539D">
        <w:t>requer</w:t>
      </w:r>
      <w:r w:rsidR="00001B2D">
        <w:t>er</w:t>
      </w:r>
      <w:r w:rsidR="00001B2D" w:rsidRPr="00001B2D">
        <w:t xml:space="preserve"> </w:t>
      </w:r>
      <w:r w:rsidR="00001B2D">
        <w:t xml:space="preserve">que sejam disponibilizados </w:t>
      </w:r>
      <w:r w:rsidR="00001B2D">
        <w:rPr>
          <w:rStyle w:val="Forte"/>
        </w:rPr>
        <w:t>agentes de limpeza permanentes durante todo o período de funcionamento da feira livre municipal</w:t>
      </w:r>
      <w:r w:rsidR="00001B2D">
        <w:t>, incluindo todo o comércio e os banheiros públicos existentes no local.</w:t>
      </w:r>
    </w:p>
    <w:p w14:paraId="7E58070B" w14:textId="77777777" w:rsidR="00001B2D" w:rsidRDefault="00001B2D" w:rsidP="00001B2D">
      <w:pPr>
        <w:pStyle w:val="NormalWeb"/>
        <w:ind w:left="1418" w:right="-571"/>
        <w:jc w:val="both"/>
      </w:pPr>
      <w:r>
        <w:rPr>
          <w:rStyle w:val="Forte"/>
        </w:rPr>
        <w:t>Justificativa:</w:t>
      </w:r>
      <w:r>
        <w:br/>
        <w:t>A feira livre é um importante espaço de comércio, lazer e interação social para a população de Baraúna. Com a grande movimentação de pessoas e mercadorias, o local frequentemente acumula lixo e resíduos, comprometendo a higiene, a saúde pública e a experiência dos feirantes e frequentadores.</w:t>
      </w:r>
    </w:p>
    <w:p w14:paraId="1213206B" w14:textId="77777777" w:rsidR="00001B2D" w:rsidRDefault="00001B2D" w:rsidP="00001B2D">
      <w:pPr>
        <w:pStyle w:val="NormalWeb"/>
        <w:ind w:left="1418" w:right="-571"/>
        <w:jc w:val="both"/>
      </w:pPr>
      <w:r>
        <w:t>A presença de agentes de limpeza permanentes contribuirá para:</w:t>
      </w:r>
    </w:p>
    <w:p w14:paraId="02CF603F" w14:textId="77777777" w:rsidR="00001B2D" w:rsidRDefault="00001B2D" w:rsidP="00001B2D">
      <w:pPr>
        <w:pStyle w:val="NormalWeb"/>
        <w:numPr>
          <w:ilvl w:val="0"/>
          <w:numId w:val="5"/>
        </w:numPr>
        <w:ind w:left="1418" w:right="-571"/>
        <w:jc w:val="both"/>
      </w:pPr>
      <w:r>
        <w:t>Manutenção da limpeza e organização do espaço durante toda a feira;</w:t>
      </w:r>
    </w:p>
    <w:p w14:paraId="68AC0D47" w14:textId="77777777" w:rsidR="00001B2D" w:rsidRDefault="00001B2D" w:rsidP="00001B2D">
      <w:pPr>
        <w:pStyle w:val="NormalWeb"/>
        <w:numPr>
          <w:ilvl w:val="0"/>
          <w:numId w:val="5"/>
        </w:numPr>
        <w:ind w:left="1418" w:right="-571"/>
        <w:jc w:val="both"/>
      </w:pPr>
      <w:r>
        <w:t>Garantia de condições adequadas de uso dos banheiros públicos;</w:t>
      </w:r>
    </w:p>
    <w:p w14:paraId="2B864612" w14:textId="77777777" w:rsidR="00001B2D" w:rsidRDefault="00001B2D" w:rsidP="00001B2D">
      <w:pPr>
        <w:pStyle w:val="NormalWeb"/>
        <w:numPr>
          <w:ilvl w:val="0"/>
          <w:numId w:val="5"/>
        </w:numPr>
        <w:ind w:left="1418" w:right="-571"/>
        <w:jc w:val="both"/>
      </w:pPr>
      <w:r>
        <w:t>Preservação do patrimônio público e ambiental;</w:t>
      </w:r>
    </w:p>
    <w:p w14:paraId="593AF2E2" w14:textId="77777777" w:rsidR="00001B2D" w:rsidRDefault="00001B2D" w:rsidP="00001B2D">
      <w:pPr>
        <w:pStyle w:val="NormalWeb"/>
        <w:numPr>
          <w:ilvl w:val="0"/>
          <w:numId w:val="5"/>
        </w:numPr>
        <w:ind w:left="1418" w:right="-571"/>
        <w:jc w:val="both"/>
      </w:pPr>
      <w:r>
        <w:t>Promoção de um ambiente mais seguro, saudável e agradável para a população e comerciantes.</w:t>
      </w:r>
    </w:p>
    <w:p w14:paraId="4584B9D8" w14:textId="77777777" w:rsidR="00001B2D" w:rsidRDefault="00001B2D" w:rsidP="00001B2D">
      <w:pPr>
        <w:pStyle w:val="NormalWeb"/>
        <w:ind w:left="1418" w:right="-571"/>
        <w:jc w:val="both"/>
      </w:pPr>
      <w:r>
        <w:t xml:space="preserve">Diante do exposto, solicita-se a </w:t>
      </w:r>
      <w:r>
        <w:rPr>
          <w:rStyle w:val="Forte"/>
        </w:rPr>
        <w:t>adoção imediata das providências cabíveis</w:t>
      </w:r>
      <w:r>
        <w:t>, garantindo que a feira livre funcione de forma organizada, limpa e segura, beneficiando toda a comunidade e fortalecendo a imagem do município como um espaço acolhedor e bem cuidado.</w:t>
      </w:r>
    </w:p>
    <w:p w14:paraId="2BB595E4" w14:textId="0FDA62F9" w:rsidR="0073539D" w:rsidRPr="0073539D" w:rsidRDefault="0073539D" w:rsidP="00001B2D">
      <w:pPr>
        <w:pStyle w:val="NormalWeb"/>
        <w:ind w:left="1418" w:right="-429"/>
        <w:jc w:val="both"/>
      </w:pPr>
      <w:r w:rsidRPr="0073539D">
        <w:rPr>
          <w:b/>
          <w:bCs/>
        </w:rPr>
        <w:t>Sala das Sessões da Câmara Municipal de Baraúna</w:t>
      </w:r>
      <w:r w:rsidRPr="0073539D">
        <w:t>,</w:t>
      </w:r>
      <w:r w:rsidR="00F41A2B">
        <w:t xml:space="preserve"> </w:t>
      </w:r>
      <w:r w:rsidR="002A4879">
        <w:rPr>
          <w:b/>
          <w:bCs/>
        </w:rPr>
        <w:t>0</w:t>
      </w:r>
      <w:r w:rsidR="00F41A2B">
        <w:rPr>
          <w:b/>
          <w:bCs/>
        </w:rPr>
        <w:t>8</w:t>
      </w:r>
      <w:r w:rsidR="002A4879">
        <w:rPr>
          <w:b/>
          <w:bCs/>
        </w:rPr>
        <w:t xml:space="preserve"> de </w:t>
      </w:r>
      <w:r w:rsidR="00F41A2B">
        <w:rPr>
          <w:b/>
          <w:bCs/>
        </w:rPr>
        <w:t>setembr</w:t>
      </w:r>
      <w:r w:rsidR="002A4879">
        <w:rPr>
          <w:b/>
          <w:bCs/>
        </w:rPr>
        <w:t>o</w:t>
      </w:r>
      <w:r w:rsidRPr="0073539D">
        <w:rPr>
          <w:b/>
          <w:bCs/>
        </w:rPr>
        <w:t xml:space="preserve"> de 2025</w:t>
      </w:r>
      <w:r w:rsidRPr="0073539D">
        <w:t>.</w:t>
      </w:r>
    </w:p>
    <w:p w14:paraId="704417E1" w14:textId="77777777" w:rsidR="0073539D" w:rsidRPr="0073539D" w:rsidRDefault="0073539D" w:rsidP="0073539D">
      <w:pPr>
        <w:spacing w:before="100" w:beforeAutospacing="1" w:after="100" w:afterAutospacing="1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Kalidhia</w:t>
      </w:r>
      <w:proofErr w:type="spellEnd"/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Almeida Medeiros</w:t>
      </w:r>
      <w:r w:rsidRPr="0073539D">
        <w:rPr>
          <w:rFonts w:ascii="Times New Roman" w:eastAsia="Times New Roman" w:hAnsi="Times New Roman" w:cs="Times New Roman"/>
          <w:sz w:val="24"/>
          <w:szCs w:val="24"/>
        </w:rPr>
        <w:br/>
      </w:r>
      <w:r w:rsidRPr="0073539D">
        <w:rPr>
          <w:rFonts w:ascii="Times New Roman" w:eastAsia="Times New Roman" w:hAnsi="Times New Roman" w:cs="Times New Roman"/>
          <w:i/>
          <w:iCs/>
          <w:sz w:val="24"/>
          <w:szCs w:val="24"/>
        </w:rPr>
        <w:t>Vereadora</w:t>
      </w:r>
    </w:p>
    <w:p w14:paraId="1EBBB49F" w14:textId="41C2C3C4" w:rsidR="00740E7D" w:rsidRPr="00C52A0C" w:rsidRDefault="00740E7D" w:rsidP="006631FC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E70F" w14:textId="77777777" w:rsidR="00196D63" w:rsidRDefault="00196D63">
      <w:pPr>
        <w:spacing w:line="240" w:lineRule="auto"/>
      </w:pPr>
      <w:r>
        <w:separator/>
      </w:r>
    </w:p>
  </w:endnote>
  <w:endnote w:type="continuationSeparator" w:id="0">
    <w:p w14:paraId="5C081914" w14:textId="77777777" w:rsidR="00196D63" w:rsidRDefault="00196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F03B" w14:textId="77777777" w:rsidR="00196D63" w:rsidRDefault="00196D63">
      <w:pPr>
        <w:spacing w:line="240" w:lineRule="auto"/>
      </w:pPr>
      <w:r>
        <w:separator/>
      </w:r>
    </w:p>
  </w:footnote>
  <w:footnote w:type="continuationSeparator" w:id="0">
    <w:p w14:paraId="44B6FEA7" w14:textId="77777777" w:rsidR="00196D63" w:rsidRDefault="00196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196D63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50FFE"/>
    <w:multiLevelType w:val="multilevel"/>
    <w:tmpl w:val="6AD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D16B6"/>
    <w:multiLevelType w:val="multilevel"/>
    <w:tmpl w:val="02A2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4"/>
  </w:num>
  <w:num w:numId="3" w16cid:durableId="223953302">
    <w:abstractNumId w:val="0"/>
  </w:num>
  <w:num w:numId="4" w16cid:durableId="1016539179">
    <w:abstractNumId w:val="3"/>
  </w:num>
  <w:num w:numId="5" w16cid:durableId="156266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01B2D"/>
    <w:rsid w:val="000125B2"/>
    <w:rsid w:val="00166C68"/>
    <w:rsid w:val="00172D48"/>
    <w:rsid w:val="00196D63"/>
    <w:rsid w:val="002A4879"/>
    <w:rsid w:val="00322C00"/>
    <w:rsid w:val="00357515"/>
    <w:rsid w:val="003F0762"/>
    <w:rsid w:val="0041185A"/>
    <w:rsid w:val="004F4656"/>
    <w:rsid w:val="005452AA"/>
    <w:rsid w:val="0064265C"/>
    <w:rsid w:val="006631FC"/>
    <w:rsid w:val="006A261C"/>
    <w:rsid w:val="006D131B"/>
    <w:rsid w:val="006E342D"/>
    <w:rsid w:val="0073539D"/>
    <w:rsid w:val="00740E7D"/>
    <w:rsid w:val="007D70BC"/>
    <w:rsid w:val="00813267"/>
    <w:rsid w:val="008A2394"/>
    <w:rsid w:val="008E3087"/>
    <w:rsid w:val="009D4E07"/>
    <w:rsid w:val="009D67C6"/>
    <w:rsid w:val="00AE55E3"/>
    <w:rsid w:val="00B7402D"/>
    <w:rsid w:val="00C52A0C"/>
    <w:rsid w:val="00CE5357"/>
    <w:rsid w:val="00D40875"/>
    <w:rsid w:val="00D45876"/>
    <w:rsid w:val="00D81737"/>
    <w:rsid w:val="00E66718"/>
    <w:rsid w:val="00EB018B"/>
    <w:rsid w:val="00F00EBA"/>
    <w:rsid w:val="00F361DE"/>
    <w:rsid w:val="00F40229"/>
    <w:rsid w:val="00F4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styleId="nfase">
    <w:name w:val="Emphasis"/>
    <w:basedOn w:val="Fontepargpadro"/>
    <w:uiPriority w:val="20"/>
    <w:qFormat/>
    <w:rsid w:val="00735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2025-09-08T20:27:00Z</cp:lastPrinted>
  <dcterms:created xsi:type="dcterms:W3CDTF">2025-09-08T20:32:00Z</dcterms:created>
  <dcterms:modified xsi:type="dcterms:W3CDTF">2025-09-08T20:32:00Z</dcterms:modified>
</cp:coreProperties>
</file>